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B6" w:rsidRDefault="009433B6" w:rsidP="009433B6">
      <w:pPr>
        <w:pStyle w:val="a5"/>
        <w:framePr w:wrap="auto"/>
        <w:spacing w:line="288" w:lineRule="auto"/>
        <w:ind w:firstLineChars="200" w:firstLine="640"/>
        <w:jc w:val="center"/>
        <w:rPr>
          <w:rFonts w:ascii="黑体" w:eastAsia="黑体" w:hAnsi="黑体" w:cstheme="minorBidi" w:hint="default"/>
          <w:color w:val="auto"/>
          <w:kern w:val="2"/>
          <w:sz w:val="32"/>
          <w:szCs w:val="30"/>
        </w:rPr>
      </w:pPr>
      <w:r w:rsidRPr="009433B6">
        <w:rPr>
          <w:rFonts w:ascii="黑体" w:eastAsia="黑体" w:hAnsi="黑体" w:cstheme="minorBidi"/>
          <w:color w:val="auto"/>
          <w:kern w:val="2"/>
          <w:sz w:val="32"/>
          <w:szCs w:val="30"/>
        </w:rPr>
        <w:t>环境保护降噪设计大赛</w:t>
      </w:r>
    </w:p>
    <w:p w:rsidR="003436E0" w:rsidRPr="003436E0" w:rsidRDefault="003436E0">
      <w:pPr>
        <w:pStyle w:val="a5"/>
        <w:framePr w:wrap="auto"/>
        <w:spacing w:line="288" w:lineRule="auto"/>
        <w:ind w:firstLineChars="200" w:firstLine="562"/>
        <w:rPr>
          <w:rFonts w:ascii="宋体" w:eastAsia="宋体" w:hAnsi="宋体" w:hint="default"/>
          <w:b/>
          <w:sz w:val="28"/>
          <w:lang w:val="zh-TW" w:eastAsia="zh-TW"/>
        </w:rPr>
      </w:pPr>
      <w:r w:rsidRPr="003436E0">
        <w:rPr>
          <w:rFonts w:ascii="宋体" w:eastAsia="宋体" w:hAnsi="宋体"/>
          <w:b/>
          <w:sz w:val="28"/>
          <w:lang w:val="zh-TW" w:eastAsia="zh-TW"/>
        </w:rPr>
        <w:t>一、比赛目的</w:t>
      </w:r>
    </w:p>
    <w:p w:rsidR="00AA7D8D" w:rsidRPr="00167E79" w:rsidRDefault="00FD7660">
      <w:pPr>
        <w:pStyle w:val="a5"/>
        <w:framePr w:wrap="auto"/>
        <w:spacing w:line="288" w:lineRule="auto"/>
        <w:ind w:firstLineChars="200" w:firstLine="480"/>
        <w:rPr>
          <w:rFonts w:ascii="宋体" w:eastAsia="宋体" w:hAnsi="宋体" w:hint="default"/>
          <w:sz w:val="24"/>
          <w:lang w:val="zh-CN"/>
        </w:rPr>
      </w:pPr>
      <w:r w:rsidRPr="00167E79">
        <w:rPr>
          <w:rFonts w:ascii="宋体" w:eastAsia="宋体" w:hAnsi="宋体"/>
          <w:sz w:val="24"/>
          <w:lang w:val="zh-TW" w:eastAsia="zh-TW"/>
        </w:rPr>
        <w:t>噪音污染现如今已近乎成为严峻的社会问题，为响应成都十三五计划，加大环境治理力度。以提高环境质量为核心，实行最严格的环境保护制度，形成多元共治的环境治理体系。建设美丽中国典范城市。生产方式和生活方式加快向绿色、低碳转变，初步构建生态制度体系、生态发展体系和绿色经济体系，优化提升城市形态、城市功能和城市品质，</w:t>
      </w:r>
      <w:r w:rsidRPr="00167E79">
        <w:rPr>
          <w:rFonts w:ascii="宋体" w:eastAsia="宋体" w:hAnsi="宋体"/>
          <w:sz w:val="24"/>
          <w:lang w:val="zh-CN"/>
        </w:rPr>
        <w:t>特举办此次环境保护降噪设计大赛。</w:t>
      </w:r>
    </w:p>
    <w:p w:rsidR="00AA7D8D" w:rsidRPr="00167E79" w:rsidRDefault="00FD7660">
      <w:pPr>
        <w:pStyle w:val="a5"/>
        <w:framePr w:wrap="auto"/>
        <w:spacing w:line="288" w:lineRule="auto"/>
        <w:ind w:firstLineChars="200" w:firstLine="480"/>
        <w:rPr>
          <w:rFonts w:ascii="宋体" w:eastAsia="宋体" w:hAnsi="宋体" w:hint="default"/>
          <w:sz w:val="24"/>
        </w:rPr>
      </w:pPr>
      <w:r w:rsidRPr="00167E79">
        <w:rPr>
          <w:rFonts w:ascii="宋体" w:eastAsia="宋体" w:hAnsi="宋体"/>
          <w:sz w:val="24"/>
        </w:rPr>
        <w:t>此次活动面向西南交大全体学生（</w:t>
      </w:r>
      <w:r w:rsidRPr="00167E79">
        <w:rPr>
          <w:rFonts w:ascii="宋体" w:eastAsia="宋体" w:hAnsi="宋体"/>
          <w:sz w:val="24"/>
          <w:lang w:val="zh-CN"/>
        </w:rPr>
        <w:t>含</w:t>
      </w:r>
      <w:r w:rsidRPr="00167E79">
        <w:rPr>
          <w:rFonts w:ascii="宋体" w:eastAsia="宋体" w:hAnsi="宋体"/>
          <w:sz w:val="24"/>
          <w:lang w:val="zh-TW" w:eastAsia="zh-TW"/>
        </w:rPr>
        <w:t>博士生、硕士生、本科生</w:t>
      </w:r>
      <w:r w:rsidRPr="00167E79">
        <w:rPr>
          <w:rFonts w:ascii="宋体" w:eastAsia="宋体" w:hAnsi="宋体"/>
          <w:sz w:val="24"/>
        </w:rPr>
        <w:t>），报名参赛的选手作品应符合如下要求：</w:t>
      </w:r>
    </w:p>
    <w:p w:rsidR="003436E0" w:rsidRPr="003436E0" w:rsidRDefault="003436E0" w:rsidP="003436E0">
      <w:pPr>
        <w:pStyle w:val="a5"/>
        <w:framePr w:wrap="auto"/>
        <w:spacing w:line="288" w:lineRule="auto"/>
        <w:ind w:firstLineChars="200" w:firstLine="562"/>
        <w:rPr>
          <w:rFonts w:ascii="宋体" w:eastAsia="宋体" w:hAnsi="宋体" w:hint="default"/>
          <w:b/>
          <w:sz w:val="28"/>
          <w:lang w:val="zh-TW" w:eastAsia="zh-TW"/>
        </w:rPr>
      </w:pPr>
      <w:r w:rsidRPr="003436E0">
        <w:rPr>
          <w:rFonts w:ascii="宋体" w:eastAsia="宋体" w:hAnsi="宋体"/>
          <w:b/>
          <w:sz w:val="28"/>
          <w:lang w:val="zh-TW" w:eastAsia="zh-TW"/>
        </w:rPr>
        <w:t>二、</w:t>
      </w:r>
      <w:r w:rsidR="00210958">
        <w:rPr>
          <w:rFonts w:ascii="宋体" w:eastAsia="宋体" w:hAnsi="宋体"/>
          <w:b/>
          <w:sz w:val="28"/>
          <w:lang w:val="zh-TW" w:eastAsia="zh-TW"/>
        </w:rPr>
        <w:t>比赛</w:t>
      </w:r>
      <w:r w:rsidR="00FD7660" w:rsidRPr="003436E0">
        <w:rPr>
          <w:rFonts w:ascii="宋体" w:eastAsia="宋体" w:hAnsi="宋体"/>
          <w:b/>
          <w:sz w:val="28"/>
          <w:lang w:val="zh-TW" w:eastAsia="zh-TW"/>
        </w:rPr>
        <w:t>主题</w:t>
      </w:r>
    </w:p>
    <w:p w:rsidR="003436E0" w:rsidRPr="00167E79" w:rsidRDefault="00FD7660" w:rsidP="003436E0">
      <w:pPr>
        <w:pStyle w:val="a5"/>
        <w:framePr w:wrap="auto"/>
        <w:spacing w:line="288" w:lineRule="auto"/>
        <w:ind w:firstLineChars="200" w:firstLine="480"/>
        <w:rPr>
          <w:rFonts w:ascii="宋体" w:eastAsia="宋体" w:hAnsi="宋体" w:hint="default"/>
          <w:sz w:val="24"/>
          <w:lang w:val="zh-TW" w:eastAsia="zh-TW"/>
        </w:rPr>
      </w:pPr>
      <w:r w:rsidRPr="00167E79">
        <w:rPr>
          <w:rFonts w:ascii="宋体" w:eastAsia="宋体" w:hAnsi="宋体"/>
          <w:sz w:val="24"/>
          <w:lang w:val="zh-TW" w:eastAsia="zh-TW"/>
        </w:rPr>
        <w:t>参与竞赛的作品应与环境降噪主题相关，并且符合环保的核心理念；降噪方式不限（吸声、消声、隔声</w:t>
      </w:r>
      <w:r w:rsidRPr="00167E79">
        <w:rPr>
          <w:rFonts w:ascii="宋体" w:eastAsia="宋体" w:hAnsi="宋体" w:hint="default"/>
          <w:sz w:val="24"/>
          <w:lang w:val="zh-TW" w:eastAsia="zh-TW"/>
        </w:rPr>
        <w:t>······</w:t>
      </w:r>
      <w:r w:rsidRPr="00167E79">
        <w:rPr>
          <w:rFonts w:ascii="宋体" w:eastAsia="宋体" w:hAnsi="宋体"/>
          <w:sz w:val="24"/>
          <w:lang w:val="zh-TW" w:eastAsia="zh-TW"/>
        </w:rPr>
        <w:t>）</w:t>
      </w:r>
    </w:p>
    <w:p w:rsidR="003436E0" w:rsidRPr="003436E0" w:rsidRDefault="003436E0" w:rsidP="003436E0">
      <w:pPr>
        <w:pStyle w:val="a5"/>
        <w:framePr w:wrap="auto"/>
        <w:spacing w:line="288" w:lineRule="auto"/>
        <w:ind w:firstLineChars="200" w:firstLine="562"/>
        <w:rPr>
          <w:rFonts w:ascii="Songti SC Regular" w:eastAsia="宋体" w:hAnsi="Songti SC Regular" w:cs="Songti SC Regular" w:hint="default"/>
          <w:lang w:val="zh-TW"/>
        </w:rPr>
      </w:pPr>
      <w:r w:rsidRPr="003436E0">
        <w:rPr>
          <w:rFonts w:ascii="宋体" w:eastAsia="宋体" w:hAnsi="宋体"/>
          <w:b/>
          <w:sz w:val="28"/>
          <w:lang w:val="zh-TW" w:eastAsia="zh-TW"/>
        </w:rPr>
        <w:t>三、</w:t>
      </w:r>
      <w:r w:rsidR="00210958">
        <w:rPr>
          <w:rFonts w:ascii="宋体" w:eastAsia="宋体" w:hAnsi="宋体"/>
          <w:b/>
          <w:sz w:val="28"/>
          <w:lang w:val="zh-TW" w:eastAsia="zh-TW"/>
        </w:rPr>
        <w:t>比赛</w:t>
      </w:r>
      <w:r w:rsidR="00FD7660" w:rsidRPr="003436E0">
        <w:rPr>
          <w:rFonts w:ascii="宋体" w:eastAsia="宋体" w:hAnsi="宋体"/>
          <w:b/>
          <w:sz w:val="28"/>
          <w:lang w:val="zh-TW" w:eastAsia="zh-TW"/>
        </w:rPr>
        <w:t>形式</w:t>
      </w:r>
    </w:p>
    <w:p w:rsidR="00AA7D8D" w:rsidRPr="00167E79" w:rsidRDefault="00FD7660" w:rsidP="003436E0">
      <w:pPr>
        <w:pStyle w:val="a5"/>
        <w:framePr w:wrap="auto"/>
        <w:spacing w:line="288" w:lineRule="auto"/>
        <w:ind w:firstLine="420"/>
        <w:rPr>
          <w:rFonts w:ascii="宋体" w:eastAsia="宋体" w:hAnsi="宋体"/>
          <w:sz w:val="24"/>
          <w:lang w:val="zh-TW" w:eastAsia="zh-TW"/>
        </w:rPr>
      </w:pPr>
      <w:r w:rsidRPr="00167E79">
        <w:rPr>
          <w:rFonts w:ascii="宋体" w:eastAsia="宋体" w:hAnsi="宋体"/>
          <w:sz w:val="24"/>
          <w:lang w:val="zh-TW" w:eastAsia="zh-TW"/>
        </w:rPr>
        <w:t>①科技理念类（能够有效体现降噪功能和环境友好内涵的一种创意、理念、产品的概念设计，论文形式提交（产品设计需包含概念图））；</w:t>
      </w:r>
    </w:p>
    <w:p w:rsidR="00AA7D8D" w:rsidRPr="00167E79" w:rsidRDefault="00FD7660" w:rsidP="003436E0">
      <w:pPr>
        <w:pStyle w:val="a5"/>
        <w:framePr w:wrap="auto"/>
        <w:spacing w:line="288" w:lineRule="auto"/>
        <w:ind w:firstLine="420"/>
        <w:rPr>
          <w:rFonts w:ascii="宋体" w:eastAsia="宋体" w:hAnsi="宋体"/>
          <w:sz w:val="24"/>
          <w:lang w:val="zh-TW" w:eastAsia="zh-TW"/>
        </w:rPr>
      </w:pPr>
      <w:r w:rsidRPr="00167E79">
        <w:rPr>
          <w:rFonts w:ascii="宋体" w:eastAsia="宋体" w:hAnsi="宋体"/>
          <w:sz w:val="24"/>
          <w:lang w:val="zh-TW" w:eastAsia="zh-TW"/>
        </w:rPr>
        <w:t>②科技实物类（已经制造出来的能够体现降噪功能的发明制造，必须以实物及文字介绍的形式提交）；</w:t>
      </w:r>
    </w:p>
    <w:p w:rsidR="00AA7D8D" w:rsidRPr="00167E79" w:rsidRDefault="00FD7660" w:rsidP="003436E0">
      <w:pPr>
        <w:pStyle w:val="a5"/>
        <w:framePr w:wrap="auto"/>
        <w:spacing w:line="288" w:lineRule="auto"/>
        <w:ind w:firstLine="420"/>
        <w:rPr>
          <w:rFonts w:ascii="宋体" w:eastAsia="宋体" w:hAnsi="宋体" w:hint="default"/>
          <w:sz w:val="24"/>
          <w:lang w:val="zh-TW" w:eastAsia="zh-TW"/>
        </w:rPr>
      </w:pPr>
      <w:r w:rsidRPr="00167E79">
        <w:rPr>
          <w:rFonts w:ascii="宋体" w:eastAsia="宋体" w:hAnsi="宋体"/>
          <w:sz w:val="24"/>
          <w:lang w:val="zh-TW" w:eastAsia="zh-TW"/>
        </w:rPr>
        <w:t>③调研报告类（噪音污染及降噪相关主题的研究报告，需要以报告书的形式提交）；</w:t>
      </w:r>
    </w:p>
    <w:p w:rsidR="00AA7D8D" w:rsidRPr="003436E0" w:rsidRDefault="003436E0" w:rsidP="003436E0">
      <w:pPr>
        <w:pStyle w:val="a5"/>
        <w:framePr w:wrap="auto"/>
        <w:spacing w:line="288" w:lineRule="auto"/>
        <w:ind w:firstLineChars="200" w:firstLine="562"/>
        <w:rPr>
          <w:rFonts w:ascii="宋体" w:eastAsia="宋体" w:hAnsi="宋体"/>
          <w:b/>
          <w:sz w:val="28"/>
          <w:lang w:val="zh-TW" w:eastAsia="zh-TW"/>
        </w:rPr>
      </w:pPr>
      <w:r w:rsidRPr="003436E0">
        <w:rPr>
          <w:rFonts w:ascii="宋体" w:eastAsia="宋体" w:hAnsi="宋体"/>
          <w:b/>
          <w:sz w:val="28"/>
          <w:lang w:val="zh-TW" w:eastAsia="zh-TW"/>
        </w:rPr>
        <w:t>四、报名方式</w:t>
      </w:r>
    </w:p>
    <w:p w:rsidR="00AA7D8D" w:rsidRPr="00167E79" w:rsidRDefault="00FD7660" w:rsidP="003436E0">
      <w:pPr>
        <w:pStyle w:val="a5"/>
        <w:framePr w:wrap="auto"/>
        <w:spacing w:line="288" w:lineRule="auto"/>
        <w:ind w:firstLine="420"/>
        <w:rPr>
          <w:rFonts w:ascii="宋体" w:eastAsia="宋体" w:hAnsi="宋体"/>
          <w:sz w:val="24"/>
          <w:lang w:val="zh-TW" w:eastAsia="zh-TW"/>
        </w:rPr>
      </w:pPr>
      <w:r w:rsidRPr="00167E79">
        <w:rPr>
          <w:rFonts w:ascii="宋体" w:eastAsia="宋体" w:hAnsi="宋体"/>
          <w:sz w:val="24"/>
          <w:lang w:val="zh-TW" w:eastAsia="zh-TW"/>
        </w:rPr>
        <w:t>①线上报名：下方为线上报名</w:t>
      </w:r>
      <w:proofErr w:type="gramStart"/>
      <w:r w:rsidRPr="00167E79">
        <w:rPr>
          <w:rFonts w:ascii="宋体" w:eastAsia="宋体" w:hAnsi="宋体"/>
          <w:sz w:val="24"/>
          <w:lang w:val="zh-TW" w:eastAsia="zh-TW"/>
        </w:rPr>
        <w:t>二维码和</w:t>
      </w:r>
      <w:proofErr w:type="gramEnd"/>
      <w:r w:rsidRPr="00167E79">
        <w:rPr>
          <w:rFonts w:ascii="宋体" w:eastAsia="宋体" w:hAnsi="宋体"/>
          <w:sz w:val="24"/>
          <w:lang w:val="zh-TW" w:eastAsia="zh-TW"/>
        </w:rPr>
        <w:t>链接，</w:t>
      </w:r>
      <w:proofErr w:type="gramStart"/>
      <w:r w:rsidRPr="00167E79">
        <w:rPr>
          <w:rFonts w:ascii="宋体" w:eastAsia="宋体" w:hAnsi="宋体"/>
          <w:sz w:val="24"/>
          <w:lang w:val="zh-TW" w:eastAsia="zh-TW"/>
        </w:rPr>
        <w:t>扫码或</w:t>
      </w:r>
      <w:proofErr w:type="gramEnd"/>
      <w:r w:rsidRPr="00167E79">
        <w:rPr>
          <w:rFonts w:ascii="宋体" w:eastAsia="宋体" w:hAnsi="宋体"/>
          <w:sz w:val="24"/>
          <w:lang w:val="zh-TW" w:eastAsia="zh-TW"/>
        </w:rPr>
        <w:t>打开报名链接填写报名信息并提交即为报名成功；</w:t>
      </w:r>
    </w:p>
    <w:p w:rsidR="00AA7D8D" w:rsidRPr="00167E79" w:rsidRDefault="00AA7D8D">
      <w:pPr>
        <w:pStyle w:val="a5"/>
        <w:framePr w:wrap="auto"/>
        <w:spacing w:line="288" w:lineRule="auto"/>
        <w:ind w:firstLine="440"/>
        <w:rPr>
          <w:rFonts w:ascii="宋体" w:eastAsia="宋体" w:hAnsi="宋体"/>
          <w:sz w:val="24"/>
          <w:lang w:val="zh-TW" w:eastAsia="zh-TW"/>
        </w:rPr>
      </w:pPr>
    </w:p>
    <w:p w:rsidR="00AA7D8D" w:rsidRPr="00167E79" w:rsidRDefault="00FD7660">
      <w:pPr>
        <w:pStyle w:val="a5"/>
        <w:framePr w:wrap="auto"/>
        <w:spacing w:line="288" w:lineRule="auto"/>
        <w:ind w:firstLine="440"/>
        <w:rPr>
          <w:rFonts w:ascii="宋体" w:eastAsia="宋体" w:hAnsi="宋体"/>
          <w:sz w:val="24"/>
          <w:lang w:val="zh-TW" w:eastAsia="zh-TW"/>
        </w:rPr>
      </w:pPr>
      <w:r w:rsidRPr="00167E79">
        <w:rPr>
          <w:rFonts w:ascii="宋体" w:eastAsia="宋体" w:hAnsi="宋体"/>
          <w:sz w:val="24"/>
          <w:lang w:val="zh-TW" w:eastAsia="zh-TW"/>
        </w:rPr>
        <w:t>二维码：</w:t>
      </w:r>
    </w:p>
    <w:p w:rsidR="00AA7D8D" w:rsidRDefault="00FD7660">
      <w:pPr>
        <w:pStyle w:val="a5"/>
        <w:framePr w:wrap="auto"/>
        <w:spacing w:line="288" w:lineRule="auto"/>
        <w:rPr>
          <w:rFonts w:eastAsia="Songti SC Regular" w:hint="default"/>
        </w:rPr>
      </w:pPr>
      <w:r>
        <w:rPr>
          <w:rFonts w:eastAsia="Songti SC Regular"/>
        </w:rPr>
        <w:t xml:space="preserve">                    </w:t>
      </w:r>
      <w:r>
        <w:rPr>
          <w:rFonts w:eastAsia="Songti SC Regular" w:hint="default"/>
          <w:noProof/>
        </w:rPr>
        <w:drawing>
          <wp:inline distT="0" distB="0" distL="114300" distR="114300">
            <wp:extent cx="1428750" cy="1428750"/>
            <wp:effectExtent l="0" t="0" r="6350" b="6350"/>
            <wp:docPr id="1" name="图片 1" descr="2019地学科技月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地学科技月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8D" w:rsidRPr="00167E79" w:rsidRDefault="00FD7660">
      <w:pPr>
        <w:widowControl/>
        <w:jc w:val="left"/>
        <w:rPr>
          <w:rFonts w:ascii="宋体" w:eastAsia="宋体" w:hAnsi="宋体" w:cs="Arial Unicode MS"/>
          <w:color w:val="000000"/>
          <w:kern w:val="0"/>
          <w:sz w:val="24"/>
          <w:szCs w:val="22"/>
          <w:u w:color="000000"/>
          <w:lang w:val="zh-TW" w:eastAsia="zh-TW"/>
        </w:rPr>
      </w:pPr>
      <w:r>
        <w:rPr>
          <w:rFonts w:eastAsia="Songti SC Regular" w:hint="eastAsia"/>
        </w:rPr>
        <w:t xml:space="preserve">  </w:t>
      </w:r>
      <w:r w:rsidRPr="00167E79">
        <w:rPr>
          <w:rFonts w:ascii="宋体" w:eastAsia="宋体" w:hAnsi="宋体" w:cs="Arial Unicode MS" w:hint="eastAsia"/>
          <w:color w:val="000000"/>
          <w:kern w:val="0"/>
          <w:sz w:val="24"/>
          <w:szCs w:val="22"/>
          <w:u w:color="000000"/>
          <w:lang w:val="zh-TW" w:eastAsia="zh-TW"/>
        </w:rPr>
        <w:t xml:space="preserve">   链接：</w:t>
      </w:r>
      <w:hyperlink r:id="rId8" w:history="1">
        <w:r w:rsidRPr="00167E79">
          <w:rPr>
            <w:rFonts w:cs="Arial Unicode MS"/>
            <w:color w:val="000000"/>
            <w:szCs w:val="22"/>
            <w:u w:color="000000"/>
            <w:lang w:val="zh-TW" w:eastAsia="zh-TW"/>
          </w:rPr>
          <w:t>https://www.wjx.top/jq/38699687.</w:t>
        </w:r>
        <w:r w:rsidRPr="00167E79">
          <w:rPr>
            <w:rFonts w:ascii="宋体" w:eastAsia="宋体" w:hAnsi="宋体" w:cs="Arial Unicode MS"/>
            <w:color w:val="000000"/>
            <w:kern w:val="0"/>
            <w:sz w:val="24"/>
            <w:szCs w:val="22"/>
            <w:u w:color="000000"/>
            <w:lang w:val="zh-TW" w:eastAsia="zh-TW"/>
          </w:rPr>
          <w:t>a</w:t>
        </w:r>
        <w:bookmarkStart w:id="0" w:name="_GoBack"/>
        <w:bookmarkEnd w:id="0"/>
        <w:r w:rsidRPr="00167E79">
          <w:rPr>
            <w:rFonts w:ascii="宋体" w:eastAsia="宋体" w:hAnsi="宋体" w:cs="Arial Unicode MS"/>
            <w:color w:val="000000"/>
            <w:kern w:val="0"/>
            <w:sz w:val="24"/>
            <w:szCs w:val="22"/>
            <w:u w:color="000000"/>
            <w:lang w:val="zh-TW" w:eastAsia="zh-TW"/>
          </w:rPr>
          <w:t>spx</w:t>
        </w:r>
      </w:hyperlink>
    </w:p>
    <w:p w:rsidR="00AA7D8D" w:rsidRPr="00167E79" w:rsidRDefault="00FD7660">
      <w:pPr>
        <w:widowControl/>
        <w:ind w:left="960" w:hangingChars="400" w:hanging="960"/>
        <w:jc w:val="left"/>
        <w:rPr>
          <w:rFonts w:ascii="宋体" w:eastAsia="宋体" w:hAnsi="宋体" w:cs="Arial Unicode MS"/>
          <w:color w:val="000000"/>
          <w:kern w:val="0"/>
          <w:sz w:val="24"/>
          <w:szCs w:val="22"/>
          <w:u w:color="000000"/>
          <w:lang w:val="zh-TW" w:eastAsia="zh-TW"/>
        </w:rPr>
      </w:pPr>
      <w:r w:rsidRPr="00167E79">
        <w:rPr>
          <w:rFonts w:ascii="宋体" w:eastAsia="宋体" w:hAnsi="宋体" w:cs="Arial Unicode MS" w:hint="eastAsia"/>
          <w:color w:val="000000"/>
          <w:kern w:val="0"/>
          <w:sz w:val="24"/>
          <w:szCs w:val="22"/>
          <w:u w:color="000000"/>
          <w:lang w:val="zh-TW" w:eastAsia="zh-TW"/>
        </w:rPr>
        <w:lastRenderedPageBreak/>
        <w:t xml:space="preserve">      ②线下报名：竞赛负责方将会在西南交通大学二食堂、四食堂门口进行摆摊宣传，届时可在摊位处填写报名信息表；也可通过比赛宣讲会进行现场报名。</w:t>
      </w:r>
    </w:p>
    <w:p w:rsidR="00AA7D8D" w:rsidRPr="00167E79" w:rsidRDefault="00FD7660">
      <w:pPr>
        <w:widowControl/>
        <w:ind w:firstLineChars="200" w:firstLine="480"/>
        <w:jc w:val="left"/>
        <w:rPr>
          <w:rFonts w:ascii="宋体" w:eastAsia="宋体" w:hAnsi="宋体" w:cs="Arial Unicode MS"/>
          <w:color w:val="000000"/>
          <w:kern w:val="0"/>
          <w:sz w:val="24"/>
          <w:szCs w:val="22"/>
          <w:u w:color="000000"/>
          <w:lang w:val="zh-TW" w:eastAsia="zh-TW"/>
        </w:rPr>
      </w:pPr>
      <w:r w:rsidRPr="00167E79">
        <w:rPr>
          <w:rFonts w:ascii="宋体" w:eastAsia="宋体" w:hAnsi="宋体" w:cs="Arial Unicode MS" w:hint="eastAsia"/>
          <w:color w:val="000000"/>
          <w:kern w:val="0"/>
          <w:sz w:val="24"/>
          <w:szCs w:val="22"/>
          <w:u w:color="000000"/>
          <w:lang w:val="zh-TW" w:eastAsia="zh-TW"/>
        </w:rPr>
        <w:t>另：请成功报名参赛的同学加入本次比赛的QQ群。（群号：901034101）</w:t>
      </w:r>
    </w:p>
    <w:p w:rsidR="00AA7D8D" w:rsidRPr="00167E79" w:rsidRDefault="00FD7660">
      <w:pPr>
        <w:widowControl/>
        <w:ind w:leftChars="400" w:left="840"/>
        <w:jc w:val="left"/>
        <w:rPr>
          <w:rFonts w:ascii="宋体" w:eastAsia="宋体" w:hAnsi="宋体" w:cs="Arial Unicode MS"/>
          <w:color w:val="000000"/>
          <w:kern w:val="0"/>
          <w:sz w:val="24"/>
          <w:szCs w:val="22"/>
          <w:u w:color="000000"/>
          <w:lang w:val="zh-TW" w:eastAsia="zh-TW"/>
        </w:rPr>
      </w:pPr>
      <w:r w:rsidRPr="00167E79">
        <w:rPr>
          <w:rFonts w:ascii="宋体" w:eastAsia="宋体" w:hAnsi="宋体" w:cs="Arial Unicode MS" w:hint="eastAsia"/>
          <w:color w:val="000000"/>
          <w:kern w:val="0"/>
          <w:sz w:val="24"/>
          <w:szCs w:val="22"/>
          <w:u w:color="000000"/>
          <w:lang w:val="zh-TW" w:eastAsia="zh-TW"/>
        </w:rPr>
        <w:t>QQ</w:t>
      </w:r>
      <w:proofErr w:type="gramStart"/>
      <w:r w:rsidRPr="00167E79">
        <w:rPr>
          <w:rFonts w:ascii="宋体" w:eastAsia="宋体" w:hAnsi="宋体" w:cs="Arial Unicode MS" w:hint="eastAsia"/>
          <w:color w:val="000000"/>
          <w:kern w:val="0"/>
          <w:sz w:val="24"/>
          <w:szCs w:val="22"/>
          <w:u w:color="000000"/>
          <w:lang w:val="zh-TW" w:eastAsia="zh-TW"/>
        </w:rPr>
        <w:t>群二维码</w:t>
      </w:r>
      <w:proofErr w:type="gramEnd"/>
      <w:r w:rsidRPr="00167E79">
        <w:rPr>
          <w:rFonts w:ascii="宋体" w:eastAsia="宋体" w:hAnsi="宋体" w:cs="Arial Unicode MS" w:hint="eastAsia"/>
          <w:color w:val="000000"/>
          <w:kern w:val="0"/>
          <w:sz w:val="24"/>
          <w:szCs w:val="22"/>
          <w:u w:color="000000"/>
          <w:lang w:val="zh-TW" w:eastAsia="zh-TW"/>
        </w:rPr>
        <w:t>如下：</w:t>
      </w:r>
    </w:p>
    <w:p w:rsidR="00AA7D8D" w:rsidRDefault="00FD7660">
      <w:pPr>
        <w:pStyle w:val="a5"/>
        <w:framePr w:wrap="auto"/>
        <w:spacing w:line="288" w:lineRule="auto"/>
        <w:ind w:firstLineChars="200" w:firstLine="440"/>
        <w:rPr>
          <w:rFonts w:eastAsia="Songti SC Regular" w:hint="default"/>
        </w:rPr>
      </w:pPr>
      <w:r>
        <w:rPr>
          <w:rFonts w:eastAsia="Songti SC Regular"/>
        </w:rPr>
        <w:t xml:space="preserve">        </w:t>
      </w:r>
      <w:r>
        <w:rPr>
          <w:rFonts w:eastAsia="Songti SC Regular" w:hint="default"/>
          <w:noProof/>
        </w:rPr>
        <w:drawing>
          <wp:inline distT="0" distB="0" distL="114300" distR="114300">
            <wp:extent cx="2686050" cy="3680883"/>
            <wp:effectExtent l="0" t="0" r="0" b="0"/>
            <wp:docPr id="2" name="图片 2" descr="qrcode_155661270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15566127053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355" cy="369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8D" w:rsidRDefault="00AA7D8D">
      <w:pPr>
        <w:rPr>
          <w:sz w:val="30"/>
          <w:szCs w:val="30"/>
        </w:rPr>
      </w:pPr>
    </w:p>
    <w:sectPr w:rsidR="00AA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794" w:rsidRDefault="00154794" w:rsidP="009433B6">
      <w:r>
        <w:separator/>
      </w:r>
    </w:p>
  </w:endnote>
  <w:endnote w:type="continuationSeparator" w:id="0">
    <w:p w:rsidR="00154794" w:rsidRDefault="00154794" w:rsidP="009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794" w:rsidRDefault="00154794" w:rsidP="009433B6">
      <w:r>
        <w:separator/>
      </w:r>
    </w:p>
  </w:footnote>
  <w:footnote w:type="continuationSeparator" w:id="0">
    <w:p w:rsidR="00154794" w:rsidRDefault="00154794" w:rsidP="0094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FC2876"/>
    <w:rsid w:val="00154794"/>
    <w:rsid w:val="00167E79"/>
    <w:rsid w:val="00210958"/>
    <w:rsid w:val="003436E0"/>
    <w:rsid w:val="008609B1"/>
    <w:rsid w:val="009433B6"/>
    <w:rsid w:val="00AA7D8D"/>
    <w:rsid w:val="00FD7660"/>
    <w:rsid w:val="5D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F42FF"/>
  <w15:docId w15:val="{0B2A9C32-7E1C-457F-B742-253C3EE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默认"/>
    <w:qFormat/>
    <w:pPr>
      <w:framePr w:wrap="around" w:hAnchor="text"/>
    </w:pPr>
    <w:rPr>
      <w:rFonts w:ascii="Arial Unicode MS" w:hAnsi="Arial Unicode MS" w:cs="Arial Unicode MS" w:hint="eastAsia"/>
      <w:color w:val="000000"/>
      <w:sz w:val="22"/>
      <w:szCs w:val="22"/>
      <w:u w:color="000000"/>
    </w:rPr>
  </w:style>
  <w:style w:type="paragraph" w:styleId="a6">
    <w:name w:val="header"/>
    <w:basedOn w:val="a"/>
    <w:link w:val="a7"/>
    <w:rsid w:val="0094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433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4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433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jq/38699687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&amp;zero</dc:creator>
  <cp:lastModifiedBy>Rick</cp:lastModifiedBy>
  <cp:revision>7</cp:revision>
  <dcterms:created xsi:type="dcterms:W3CDTF">2019-04-30T07:54:00Z</dcterms:created>
  <dcterms:modified xsi:type="dcterms:W3CDTF">2019-04-30T11:40:00Z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